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CD" w:rsidRPr="009936CD" w:rsidRDefault="009936CD" w:rsidP="003B4156">
      <w:pPr>
        <w:shd w:val="clear" w:color="auto" w:fill="FFFFFF"/>
        <w:spacing w:after="360" w:line="494" w:lineRule="atLeast"/>
        <w:jc w:val="center"/>
        <w:outlineLvl w:val="0"/>
        <w:rPr>
          <w:rFonts w:eastAsia="Times New Roman" w:cstheme="minorHAnsi"/>
          <w:caps/>
          <w:color w:val="000000"/>
          <w:kern w:val="36"/>
          <w:sz w:val="28"/>
          <w:szCs w:val="28"/>
          <w:lang w:eastAsia="ru-RU"/>
        </w:rPr>
      </w:pPr>
      <w:r w:rsidRPr="009936CD">
        <w:rPr>
          <w:rFonts w:eastAsia="Times New Roman" w:cstheme="minorHAnsi"/>
          <w:caps/>
          <w:color w:val="000000"/>
          <w:kern w:val="36"/>
          <w:sz w:val="28"/>
          <w:szCs w:val="28"/>
          <w:lang w:eastAsia="ru-RU"/>
        </w:rPr>
        <w:t>ПУБЛИЧНЫЙ ДОГОВОР-ОФЕРТА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outlineLvl w:val="1"/>
        <w:rPr>
          <w:rFonts w:ascii="inherit" w:eastAsia="Times New Roman" w:hAnsi="inherit" w:cs="Times New Roman"/>
          <w:caps/>
          <w:color w:val="000000"/>
          <w:sz w:val="38"/>
          <w:szCs w:val="38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ПУБЛИЧНЫЙ ДОГОВОР-ОФЕРТА НА ОКАЗАНИЕ УСЛУГ ПО РЕАЛИЗАЦИИ ТУРИСТИЧЕСКОГО ПРОДУКТА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Данный договор является официальным приложением (публичной офертой) </w:t>
      </w: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ООО </w:t>
      </w:r>
      <w:r w:rsidR="003B41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«Компания «НОКС-фильм»</w:t>
      </w: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(далее Туроператор</w:t>
      </w:r>
      <w:proofErr w:type="gramStart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 зарегистрированный</w:t>
      </w:r>
      <w:proofErr w:type="gramEnd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действующий в соответствии с законодательством Украины, руководствуясь </w:t>
      </w:r>
      <w:proofErr w:type="spellStart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ст.ст</w:t>
      </w:r>
      <w:proofErr w:type="spellEnd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633, 641 Гражданского кодекса Украины, предлагает неограниченному кругу физических или юридических лиц (далее – Клиент), заключить настоящий Договор об оказании комплексу туристических услуг (далее — “Договор”) на нижеуказанных условиях: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outlineLvl w:val="1"/>
        <w:rPr>
          <w:rFonts w:ascii="inherit" w:eastAsia="Times New Roman" w:hAnsi="inherit" w:cs="Times New Roman"/>
          <w:caps/>
          <w:color w:val="000000"/>
          <w:sz w:val="38"/>
          <w:szCs w:val="38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ТЕРМИНЫ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Акцепт оферты 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полное и безоговорочное принятие условий оферты путем осуществления действий Клиента, выражающих намерение воспользоваться веб-сайтом Туроператора для оформления услуг третьих лиц.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Веб-сайт 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открытый для свободного визуального ознакомления, публично доступный, принадлежащий Туроператору ресурс, размещенный в сети Интернет по адресу </w:t>
      </w:r>
      <w:hyperlink r:id="rId4" w:history="1"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https://</w:t>
        </w:r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noksfilm</w:t>
        </w:r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com</w:t>
        </w:r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ua</w:t>
        </w:r>
      </w:hyperlink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посредством которого обеспечивается отображение информации о видах услуг, предоставляемых исполнителями услуг.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Публичная оферта (далее – «Оферта»)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публичное предложение Туроператора, адресованное неопределенному кругу лиц, заключить с Продавцом договор купли-продажи турпакета дистанционным способом (далее - «Договор») на условиях, содержащихся в настоящей Оферте, включая все Приложения.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Турпакет (тур, </w:t>
      </w:r>
      <w:proofErr w:type="spellStart"/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туруслуга</w:t>
      </w:r>
      <w:proofErr w:type="spellEnd"/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комплекс туристических услуг, который включает: проживание, переезд к месту проживания и обратно, выбранное питание, страхование.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Туроператор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«изготовитель» Турпакета, который может реализовываться через турагентства при оформлении необходимых договорных отношений.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Фактическое бронирование заказанных услуг, а также их оплата осуществляется только после принятия Клиентом условий этого договора оферты.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Заявка Клиента бронирование турпакета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предложение Клиента на подписание Договора оказания выбранных туристических услуг – турпакета, может быть в произвольной форме с указанием необходимой информации о Клиенте и перечню турпакета выбранных на веб-сайте.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Выкуп бронирования т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урпакетов или покупка туристических услуг на сайте </w:t>
      </w:r>
      <w:hyperlink r:id="rId5" w:history="1"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https://</w:t>
        </w:r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noksfilm</w:t>
        </w:r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com</w:t>
        </w:r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3B4156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ua</w:t>
        </w:r>
      </w:hyperlink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осуществляется на основании этого договора оферты </w:t>
      </w:r>
      <w:proofErr w:type="gramStart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 физическим или юридическим лицом</w:t>
      </w:r>
      <w:proofErr w:type="gramEnd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обратившимся через сайт или путем подачи Заявки на электронную почту.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Приведенная ниже информация является официальным предложением (офертой) интернет-сайт </w:t>
      </w:r>
      <w:hyperlink r:id="rId6" w:history="1"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https://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noksfilm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com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ua</w:t>
        </w:r>
      </w:hyperlink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любому Клиенту, который желает заключить договор на оказание туристических услуг.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Указанный договор является публичным, т. е. согласно статье 633 Гражданского кодекса Украины его условия одинаковы для всех Клиентов.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 статье 642 Гражданского Кодекса Украины полным и безоговорочным принятием условий данного предложения (оферты), что подтверждает заключение Договора о предоставлении туристических услуг от Туроператор на предложенных ниже условиях, является факт оформления и подтверждения заказа.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Оформлением Заказа Клиентом, подтверждает согласования и безусловное принятие им условий настоящего предложения (оферты).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Заключая Договор (то есть акцептуя условия настоящего Предложения (Оферты) путем оформления Заказа), Клиент подтверждает следующее: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целиком и полностью ознакомлен, и согласен с условиями настоящего предложения (оферты);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дает разрешение на сбор, обработку и передачу персональных данных на условиях, определенных ниже в Предостережении относительно сбора, обработки и передачи персональных данных разрешение на обработку персональных данных действует в течение всего срока действия Договора оказания туристических услуг, а также в течение неограниченного срока до полного окончания выполнения обязательств перед Клиентом по оплаченной заявке.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заключением Договора Клиент подтверждает, что он уведомлен (без дополнительного уведомления) о правах, установленных Законом Украины "О защите персональных данных", о целях сбора данных, а также о том, что его персональные данные передаются Туроператору, с целью возможности выполнения условий настоящего Договора, в том числе возможности проведения взаиморасчетов, а также для получения счетов, актов и других документов для Клиента.</w:t>
      </w:r>
    </w:p>
    <w:p w:rsid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Совершая действия по акцепту настоящего публичного договора-оферты Клиент подтверждает свою правоспособность и дееспособность, достижение Заказчиком возраста 18 лет, а также законное право покупателя вступать в договорные отношения с Туроператором.</w:t>
      </w:r>
    </w:p>
    <w:p w:rsidR="002C61E6" w:rsidRPr="009936CD" w:rsidRDefault="002C61E6" w:rsidP="002C61E6">
      <w:pPr>
        <w:pStyle w:val="a7"/>
        <w:rPr>
          <w:rFonts w:ascii="Roboto" w:hAnsi="Roboto"/>
          <w:lang w:eastAsia="ru-RU"/>
        </w:rPr>
      </w:pPr>
      <w:r w:rsidRPr="00547299">
        <w:rPr>
          <w:lang w:eastAsia="ru-RU"/>
        </w:rPr>
        <w:t>Подписанием настоящего договора Турист/</w:t>
      </w:r>
      <w:r w:rsidRPr="002C61E6">
        <w:rPr>
          <w:lang w:eastAsia="ru-RU"/>
        </w:rPr>
        <w:t>Клиент</w:t>
      </w:r>
      <w:r w:rsidRPr="00547299">
        <w:rPr>
          <w:lang w:eastAsia="ru-RU"/>
        </w:rPr>
        <w:t xml:space="preserve"> подтверждает, что ему была предоставлена необходимая и полная информация о:</w:t>
      </w:r>
      <w:r w:rsidRPr="00547299">
        <w:rPr>
          <w:lang w:eastAsia="ru-RU"/>
        </w:rPr>
        <w:br/>
        <w:t>- основных требованиях к оформлению выездных / въездных документов (паспорт, разрешение (виза) на въезд / выезд в страну временного пребывания), в том числе информация относительно сроков их оформления;</w:t>
      </w:r>
      <w:r w:rsidRPr="00547299">
        <w:rPr>
          <w:lang w:eastAsia="ru-RU"/>
        </w:rPr>
        <w:br/>
        <w:t>- медицинских предупреждениях относительно осуществления туристической поездки, в том числе противопоказаний из-за определенных заболеваний, особенностей физического состояния (физических недостатков) и возврата туристов для участия в поездке;</w:t>
      </w:r>
      <w:r w:rsidRPr="00547299">
        <w:rPr>
          <w:lang w:eastAsia="ru-RU"/>
        </w:rPr>
        <w:br/>
        <w:t xml:space="preserve">- </w:t>
      </w:r>
      <w:r>
        <w:rPr>
          <w:lang w:eastAsia="ru-RU"/>
        </w:rPr>
        <w:t>Туроператор</w:t>
      </w:r>
      <w:r w:rsidRPr="00547299">
        <w:rPr>
          <w:lang w:eastAsia="ru-RU"/>
        </w:rPr>
        <w:t>, его местонахождении и почтовых реквизитах, наличии лицензии на осуществление туристической деятельности, сертификатов соответствия и другой информации в соответствии с законодательством о защите прав потребителей;</w:t>
      </w:r>
      <w:r w:rsidRPr="00547299">
        <w:rPr>
          <w:lang w:eastAsia="ru-RU"/>
        </w:rPr>
        <w:br/>
        <w:t xml:space="preserve">- размере финансового обеспечения </w:t>
      </w:r>
      <w:r>
        <w:rPr>
          <w:lang w:eastAsia="ru-RU"/>
        </w:rPr>
        <w:t>Туроператор</w:t>
      </w:r>
      <w:r w:rsidRPr="00547299">
        <w:rPr>
          <w:lang w:eastAsia="ru-RU"/>
        </w:rPr>
        <w:t xml:space="preserve"> в случае его неплатежеспособности или банкротства, и кредитном учреждении, которое предоставило такое обеспечение;</w:t>
      </w:r>
      <w:r w:rsidRPr="00547299">
        <w:rPr>
          <w:lang w:eastAsia="ru-RU"/>
        </w:rPr>
        <w:br/>
        <w:t>- программе туристического обслуживания;</w:t>
      </w:r>
      <w:r w:rsidRPr="00547299">
        <w:rPr>
          <w:lang w:eastAsia="ru-RU"/>
        </w:rPr>
        <w:br/>
        <w:t>- характеристике транспортных средств, которые осуществляют перевозку;</w:t>
      </w:r>
      <w:r w:rsidRPr="00547299">
        <w:rPr>
          <w:lang w:eastAsia="ru-RU"/>
        </w:rPr>
        <w:br/>
        <w:t>- характеристике отелей, других мест размещения;</w:t>
      </w:r>
      <w:r w:rsidRPr="00547299">
        <w:rPr>
          <w:lang w:eastAsia="ru-RU"/>
        </w:rPr>
        <w:br/>
        <w:t>- о мероприятиях по профилактике малярии и иных экзотических заболеваний среди лиц, выезжающих за рубеж. Получена Памятка Туристу в соответствии с Постановлением Главного государственного санитарного врача Украины № 29 от 16.09.2004г., а также в соответствии с Распоряжением КГГА №356 от 15.03.96г.;</w:t>
      </w:r>
      <w:r w:rsidRPr="00547299">
        <w:rPr>
          <w:lang w:eastAsia="ru-RU"/>
        </w:rPr>
        <w:br/>
        <w:t>- обычаях местного населения, памятниках природы, истории, культуры и др. объектах, которые находятся под особой охраной, состоянии окружающей среды, санаторной и эпидемиологической обстановке;</w:t>
      </w:r>
      <w:r w:rsidRPr="00547299">
        <w:rPr>
          <w:lang w:eastAsia="ru-RU"/>
        </w:rPr>
        <w:br/>
        <w:t>- правилах въезда в страну (места) временного пребывания и пребывания там;</w:t>
      </w:r>
      <w:r w:rsidRPr="00547299">
        <w:rPr>
          <w:lang w:eastAsia="ru-RU"/>
        </w:rPr>
        <w:br/>
        <w:t>- видах и способах обеспечения питания во время туристической поездки;</w:t>
      </w:r>
      <w:r w:rsidRPr="00547299">
        <w:rPr>
          <w:lang w:eastAsia="ru-RU"/>
        </w:rPr>
        <w:br/>
        <w:t>- видах и тематике экскурсионного обслуживания, порядке встреч и проводов, сопровождения туристов;</w:t>
      </w:r>
      <w:r w:rsidRPr="00547299">
        <w:rPr>
          <w:lang w:eastAsia="ru-RU"/>
        </w:rPr>
        <w:br/>
        <w:t>- дате и времени начала и окончания туристического обслуживания, его продолжительности;</w:t>
      </w:r>
      <w:r w:rsidRPr="00547299">
        <w:rPr>
          <w:lang w:eastAsia="ru-RU"/>
        </w:rPr>
        <w:br/>
        <w:t>- минимальном количестве туристов в группе, сроках информирования Туриста/Заказчика о том, что туристическая поездка не состоится из-за недобора группы;</w:t>
      </w:r>
      <w:r w:rsidRPr="00547299">
        <w:rPr>
          <w:lang w:eastAsia="ru-RU"/>
        </w:rPr>
        <w:br/>
        <w:t>- страховой организации, которая осуществляет страхование рисков, связанных с предоставлением туристического обслуживания, размере страховых возмещений, порядке и условиях их выплаты;</w:t>
      </w:r>
      <w:r w:rsidRPr="00547299">
        <w:rPr>
          <w:lang w:eastAsia="ru-RU"/>
        </w:rPr>
        <w:br/>
        <w:t xml:space="preserve">- местонахождении организации (организаций), уполномоченной </w:t>
      </w:r>
      <w:r>
        <w:rPr>
          <w:lang w:eastAsia="ru-RU"/>
        </w:rPr>
        <w:t xml:space="preserve">Туроператор </w:t>
      </w:r>
      <w:r w:rsidRPr="00547299">
        <w:rPr>
          <w:lang w:eastAsia="ru-RU"/>
        </w:rPr>
        <w:t xml:space="preserve"> на принятие претензий туристов, а также об адресах и телефонах украинских дипломатических учреждений в стране временного пребывания или местных служб, к которым можно обратиться в случае возникновения проблем во время туристической поездки;</w:t>
      </w:r>
      <w:r w:rsidRPr="00547299">
        <w:rPr>
          <w:lang w:eastAsia="ru-RU"/>
        </w:rPr>
        <w:br/>
        <w:t>- условиях обязательного страхования.</w:t>
      </w:r>
      <w:r w:rsidRPr="00547299">
        <w:rPr>
          <w:lang w:eastAsia="ru-RU"/>
        </w:rPr>
        <w:br/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Оформление Заявки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Заявка на турпакет осуществляется Клиентом через оператора-менеджера офиса по телефону: </w:t>
      </w: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+38 (067)</w:t>
      </w:r>
      <w:r w:rsidR="00CC38C9" w:rsidRPr="00CC38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6789894</w:t>
      </w:r>
      <w:r w:rsidR="00CC38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(050</w:t>
      </w:r>
      <w:r w:rsidRPr="009936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  <w:r w:rsidR="00CC38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4418835,(044)4906269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или через сервис чат-сайта Интернет-сайт </w:t>
      </w:r>
      <w:hyperlink r:id="rId7" w:history="1"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https://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noksfilm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com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ua</w:t>
        </w:r>
      </w:hyperlink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или подачей письменной заявки на электронную почту </w:t>
      </w:r>
      <w:hyperlink r:id="rId8" w:history="1">
        <w:r w:rsidR="00CC38C9">
          <w:rPr>
            <w:rFonts w:ascii="Verdana" w:eastAsia="Times New Roman" w:hAnsi="Verdana" w:cs="Times New Roman"/>
            <w:color w:val="E25A35"/>
            <w:sz w:val="20"/>
            <w:szCs w:val="20"/>
            <w:u w:val="single"/>
            <w:lang w:val="en-US" w:eastAsia="ru-RU"/>
          </w:rPr>
          <w:t>noks</w:t>
        </w:r>
        <w:r w:rsidR="00CC38C9" w:rsidRPr="00CC38C9">
          <w:rPr>
            <w:rFonts w:ascii="Verdana" w:eastAsia="Times New Roman" w:hAnsi="Verdana" w:cs="Times New Roman"/>
            <w:color w:val="E25A35"/>
            <w:sz w:val="20"/>
            <w:szCs w:val="20"/>
            <w:u w:val="single"/>
            <w:lang w:eastAsia="ru-RU"/>
          </w:rPr>
          <w:t>@</w:t>
        </w:r>
        <w:r w:rsidR="00CC38C9">
          <w:rPr>
            <w:rFonts w:ascii="Verdana" w:eastAsia="Times New Roman" w:hAnsi="Verdana" w:cs="Times New Roman"/>
            <w:color w:val="E25A35"/>
            <w:sz w:val="20"/>
            <w:szCs w:val="20"/>
            <w:u w:val="single"/>
            <w:lang w:val="en-US" w:eastAsia="ru-RU"/>
          </w:rPr>
          <w:t>noksfilm</w:t>
        </w:r>
        <w:r w:rsidR="00CC38C9" w:rsidRPr="00CC38C9">
          <w:rPr>
            <w:rFonts w:ascii="Verdana" w:eastAsia="Times New Roman" w:hAnsi="Verdana" w:cs="Times New Roman"/>
            <w:color w:val="E25A35"/>
            <w:sz w:val="20"/>
            <w:szCs w:val="20"/>
            <w:u w:val="single"/>
            <w:lang w:eastAsia="ru-RU"/>
          </w:rPr>
          <w:t>.</w:t>
        </w:r>
        <w:r w:rsidR="00CC38C9">
          <w:rPr>
            <w:rFonts w:ascii="Verdana" w:eastAsia="Times New Roman" w:hAnsi="Verdana" w:cs="Times New Roman"/>
            <w:color w:val="E25A35"/>
            <w:sz w:val="20"/>
            <w:szCs w:val="20"/>
            <w:u w:val="single"/>
            <w:lang w:val="en-US" w:eastAsia="ru-RU"/>
          </w:rPr>
          <w:t>kiev</w:t>
        </w:r>
        <w:r w:rsidR="00CC38C9" w:rsidRPr="00CC38C9">
          <w:rPr>
            <w:rFonts w:ascii="Verdana" w:eastAsia="Times New Roman" w:hAnsi="Verdana" w:cs="Times New Roman"/>
            <w:color w:val="E25A35"/>
            <w:sz w:val="20"/>
            <w:szCs w:val="20"/>
            <w:u w:val="single"/>
            <w:lang w:eastAsia="ru-RU"/>
          </w:rPr>
          <w:t>.</w:t>
        </w:r>
        <w:r w:rsidR="00CC38C9">
          <w:rPr>
            <w:rFonts w:ascii="Verdana" w:eastAsia="Times New Roman" w:hAnsi="Verdana" w:cs="Times New Roman"/>
            <w:color w:val="E25A35"/>
            <w:sz w:val="20"/>
            <w:szCs w:val="20"/>
            <w:u w:val="single"/>
            <w:lang w:val="en-US" w:eastAsia="ru-RU"/>
          </w:rPr>
          <w:t>ua</w:t>
        </w:r>
        <w:r w:rsidR="00CC38C9" w:rsidRPr="00CC38C9">
          <w:rPr>
            <w:rFonts w:ascii="Verdana" w:eastAsia="Times New Roman" w:hAnsi="Verdana" w:cs="Times New Roman"/>
            <w:color w:val="E25A35"/>
            <w:sz w:val="20"/>
            <w:szCs w:val="20"/>
            <w:u w:val="single"/>
            <w:lang w:eastAsia="ru-RU"/>
          </w:rPr>
          <w:t>,</w:t>
        </w:r>
      </w:hyperlink>
      <w:r w:rsidR="00CC38C9" w:rsidRPr="00CC38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hyperlink r:id="rId9" w:history="1"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oksana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@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noksfilm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kiev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ua</w:t>
        </w:r>
      </w:hyperlink>
      <w:r w:rsidR="00CC38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hyperlink r:id="rId10" w:history="1"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sales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@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noksfilm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kiev</w:t>
        </w:r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proofErr w:type="spellStart"/>
        <w:r w:rsidR="00CC38C9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ua</w:t>
        </w:r>
        <w:proofErr w:type="spellEnd"/>
      </w:hyperlink>
      <w:r w:rsidR="00CC38C9" w:rsidRPr="00CC38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является обязательным документом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 подачи</w:t>
      </w:r>
      <w:proofErr w:type="gramEnd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Заявки на туристическую услугу че</w:t>
      </w:r>
      <w:r w:rsidR="00CC38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 сайт туроператора или почту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Клиент обязуется предоставить следующую регистрационную информацию: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фамилия, имя, отчество Покупателя или указанного им лица (получателя);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адрес проживания Покупателя </w:t>
      </w:r>
      <w:proofErr w:type="gramStart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используется</w:t>
      </w:r>
      <w:proofErr w:type="gramEnd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случае необходимости доставки)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адрес электронной почты;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контактный телефон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серия, номер паспорта и дата полного рождения для регистрации необходимых документов в путешествие.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Туроператору необходима дополнительная информация, он вправе запросить ее у Клиента. В случае не предоставления необходимой информации, необходимой для выполнения Заявки и настоящего Договора, Туроператор не несет ответственности за предоставление качественной услуги приобретенного Клиентом.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Клиент несет ответственность за достоверность предоставленной информации при оформлении Заявки.</w:t>
      </w:r>
    </w:p>
    <w:p w:rsidR="009936CD" w:rsidRPr="009936CD" w:rsidRDefault="009936CD" w:rsidP="009936C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outlineLvl w:val="2"/>
        <w:rPr>
          <w:rFonts w:ascii="inherit" w:eastAsia="Times New Roman" w:hAnsi="inherit" w:cs="Times New Roman"/>
          <w:b/>
          <w:bCs/>
          <w:caps/>
          <w:color w:val="000000"/>
          <w:sz w:val="29"/>
          <w:szCs w:val="29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ru-RU"/>
        </w:rPr>
        <w:t>СТОИМОСТЬ УСЛУГ И ОПЛАТА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Стоимость турпакета, определяется после получения Заявки от Клиента и ответным гарантированным листом на электронный ящик Клиента или любой другой указанный способ Клиента, для письменного уведомления.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Клиент </w:t>
      </w:r>
      <w:r w:rsidR="00E72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настоящим Договором оплачивает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Туроператору за турпакет в безналичной форме, путем перечисления на текущий счет Туроператора или при помощи оплаты на сайте, </w:t>
      </w:r>
      <w:hyperlink r:id="rId11" w:history="1">
        <w:proofErr w:type="gramStart"/>
        <w:r w:rsidR="00E729A1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https://</w:t>
        </w:r>
        <w:proofErr w:type="spellStart"/>
        <w:r w:rsidR="00E729A1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noksfilm</w:t>
        </w:r>
        <w:proofErr w:type="spellEnd"/>
        <w:r w:rsidR="00E729A1" w:rsidRPr="00E729A1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E729A1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com</w:t>
        </w:r>
        <w:r w:rsidR="00E729A1" w:rsidRPr="00E729A1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proofErr w:type="spellStart"/>
        <w:r w:rsidR="00E729A1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ua</w:t>
        </w:r>
        <w:proofErr w:type="spellEnd"/>
      </w:hyperlink>
      <w:r w:rsidR="00E729A1" w:rsidRPr="00E729A1">
        <w:rPr>
          <w:rFonts w:ascii="Verdana" w:eastAsia="Times New Roman" w:hAnsi="Verdana" w:cs="Times New Roman"/>
          <w:color w:val="E25A35"/>
          <w:sz w:val="20"/>
          <w:szCs w:val="20"/>
          <w:u w:val="single"/>
          <w:lang w:eastAsia="ru-RU"/>
        </w:rPr>
        <w:t xml:space="preserve"> ,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</w:t>
      </w:r>
      <w:proofErr w:type="gramEnd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получения подтверждения по</w:t>
      </w:r>
      <w:r w:rsidR="00E729A1" w:rsidRPr="00E72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данной заявки и возможности реализации турпакета.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t xml:space="preserve">На день полной оплаты стоимости турпакета может подлежать изменению в соответствии изменения курса гривны к иностранным валютам, увеличение остается правом Туроператора в таких случаях, но не более чем 10%, в </w:t>
      </w:r>
      <w:proofErr w:type="spellStart"/>
      <w:r w:rsidRPr="009936CD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t>т.ч</w:t>
      </w:r>
      <w:proofErr w:type="spellEnd"/>
      <w:r w:rsidRPr="009936CD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t>: увеличение тарифов на транспортные услуги, введение новых действующих ставок и сборов, обязательных платежей, изменения курса гривны и т. д., о чем сообщает Клиенту письменно.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Обязательства Клиента по оплате </w:t>
      </w:r>
      <w:proofErr w:type="spellStart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тупакета</w:t>
      </w:r>
      <w:proofErr w:type="spellEnd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считаются исполненными с момента поступления Туроператору 100% денежных средств на расчетный счет согласно заявки.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Расчеты между Продавцом и Покупателем за услугу производятся способами, ук</w:t>
      </w:r>
      <w:r w:rsidR="00E72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азанными на сайте Интернет-сайт </w:t>
      </w:r>
      <w:hyperlink r:id="rId12" w:history="1">
        <w:r w:rsidR="00E729A1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https://noksfilm.</w:t>
        </w:r>
        <w:r w:rsidR="00E729A1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com</w:t>
        </w:r>
        <w:r w:rsidR="00E729A1" w:rsidRPr="000955C9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proofErr w:type="spellStart"/>
        <w:r w:rsidR="00E729A1" w:rsidRPr="000955C9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ua</w:t>
        </w:r>
        <w:proofErr w:type="spellEnd"/>
      </w:hyperlink>
      <w:r w:rsidR="00794C8A">
        <w:rPr>
          <w:rFonts w:ascii="Verdana" w:eastAsia="Times New Roman" w:hAnsi="Verdana" w:cs="Times New Roman"/>
          <w:color w:val="E25A35"/>
          <w:sz w:val="20"/>
          <w:szCs w:val="20"/>
          <w:u w:val="single"/>
          <w:lang w:eastAsia="ru-RU"/>
        </w:rPr>
        <w:t>.</w:t>
      </w:r>
      <w:bookmarkStart w:id="0" w:name="_GoBack"/>
      <w:bookmarkEnd w:id="0"/>
    </w:p>
    <w:p w:rsidR="009936CD" w:rsidRPr="009936CD" w:rsidRDefault="009936CD" w:rsidP="009936CD">
      <w:pPr>
        <w:shd w:val="clear" w:color="auto" w:fill="FFFFFF"/>
        <w:spacing w:after="0" w:line="384" w:lineRule="atLeast"/>
        <w:outlineLvl w:val="2"/>
        <w:rPr>
          <w:rFonts w:ascii="inherit" w:eastAsia="Times New Roman" w:hAnsi="inherit" w:cs="Times New Roman"/>
          <w:b/>
          <w:bCs/>
          <w:caps/>
          <w:color w:val="000000"/>
          <w:sz w:val="29"/>
          <w:szCs w:val="29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ru-RU"/>
        </w:rPr>
        <w:t>ОТКАЗ, ОТМЕНА БРОНИРОВАНИЯ И ВОЗВРАТ СРЕДСТВ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Плата за турпакет проведенная через интернет-сайт туроператора подтверждает согласие условий Данного договора.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Клиент не совершил полную оплату за Турпакет или в случае отказа от выполнения данного Договора, Турист оплачивает Туроператору штраф в следующих размерах: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отказ от поездки в период 30-21 день до начала путешествия – 30% общей стоимости туристических услуг;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 отказ от поездки в термин 20-15 дней до начала путешествия – 60 % общей стоимости туристических услуг;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 отказ от поездки в термин 14-8 дней до начала путешествия – 90% общей стоимости туристических услуг;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 отказ от поездки в термин 7-1 день до начала поездки – 100% общей стоимости туристических услуг;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 отказе от поездки, которая припадает на высокий сезон – 100 % стоимости туристических услуг;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 отказе от заказа, по «раннему бронированию» - 100% стоимости туристических услуг.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Приведенный размер расходов может быть изменен. Размер выплат, который обязан оплатить Турист, зависит от договоренности Туроператора с партнерами по организации тура.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партнером Туроператора установлен другой размер выплат, нежели предусмотренный условиями данного договора, Турист обязан оплатить указанные расходы, указанные партнером, с учетом других положений данного договора.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outlineLvl w:val="2"/>
        <w:rPr>
          <w:rFonts w:ascii="inherit" w:eastAsia="Times New Roman" w:hAnsi="inherit" w:cs="Times New Roman"/>
          <w:b/>
          <w:bCs/>
          <w:caps/>
          <w:color w:val="000000"/>
          <w:sz w:val="29"/>
          <w:szCs w:val="29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ru-RU"/>
        </w:rPr>
        <w:t>ОТВЕТСТВЕННОСТЬ СТОРОН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outlineLvl w:val="2"/>
        <w:rPr>
          <w:rFonts w:ascii="inherit" w:eastAsia="Times New Roman" w:hAnsi="inherit" w:cs="Times New Roman"/>
          <w:b/>
          <w:bCs/>
          <w:caps/>
          <w:color w:val="000000"/>
          <w:sz w:val="29"/>
          <w:szCs w:val="29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ru-RU"/>
        </w:rPr>
        <w:t>КЛИЕНТ НЕСЕТ ОТВЕТСТВЕННОСТЬ: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 правильность написания паспортных данных туристов Латинскими буквами в полном соответствии с их заграничными паспортами или украинского паспорта, по необходимости к Заявке.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 наличие всех документов, необходимых для путешествия как на территории </w:t>
      </w:r>
      <w:proofErr w:type="gramStart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Украины</w:t>
      </w:r>
      <w:proofErr w:type="gramEnd"/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и за границы Украины (в том числе, Заграничный паспорт, страховка, виза и другие разрешительные документы к путешествию согласно Заявки), отсутствие которых может препятствовать Клиенту воспользоваться заказанным Турпакетом.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Клиент самостоят</w:t>
      </w:r>
      <w:r w:rsidR="002233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ельно несет убытки при нарушении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правил поведения во время путешествия по территории Украины, а именно: комплексы проживания, транспортные передвижение пассажиров, музейные комплексы и т.д.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Клиент самостоятельно несет все убытки, в связи с депортацией его с зарубежного государства в связи с отсутствием у него необходимых для пребывания на территории этого государства документов.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outlineLvl w:val="2"/>
        <w:rPr>
          <w:rFonts w:ascii="inherit" w:eastAsia="Times New Roman" w:hAnsi="inherit" w:cs="Times New Roman"/>
          <w:b/>
          <w:bCs/>
          <w:caps/>
          <w:color w:val="000000"/>
          <w:sz w:val="29"/>
          <w:szCs w:val="29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ru-RU"/>
        </w:rPr>
        <w:t>ТУРОПЕРАТОР И ЕГО ОТВЕТСТВЕННОСТЬ: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Туроператор несет за выполнение своих обязательств в соответствии с действующим законодательством Украины и положениями настоящего Договора.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Туроператор не несет ответственности за ненадлежащее, несвоевременное выполнение Заявки и своих обязательств в случае предоставления Клиентом недостоверной или ложной информации.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В случае отказа Туроператора от исполнения настоящего Договора, Клиент имеет право на возмещение убытков, подтвержденных в установленном порядке и причиненных вследствие расторжения настоящего Договора, кроме случая, когда это произошло по вине Клиента.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Туроператор не несет ответственности перед Клиентом в случае факта не использования услуги (</w:t>
      </w:r>
      <w:proofErr w:type="gramStart"/>
      <w:r w:rsidRPr="009936CD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например</w:t>
      </w:r>
      <w:proofErr w:type="gramEnd"/>
      <w:r w:rsidRPr="009936CD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: опоздания к сроку заселения более чем на 1 сутки или досрочного выезда).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Туроператор не несет ответственности за несоответствие предоставленного обслуживания Поставщиками услуг ожиданиям Заказчика и его субъективной оценке.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Туроператор не несет ответственности за невозможность обслуживания Заказчика по каким-либо причинам, включая нарушение работы линий связи, неисправность оборудования и т.п.</w:t>
      </w:r>
    </w:p>
    <w:p w:rsid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Туроператор публикует на Веб-сайте информацию об поставщиках услуг и их услугах на основе сведений, предоставленных поставщиками услуг и размещенных ими самостоятельно. Поставщики услуг имеют возможность корректировать свою информацию на Веб-сайте (в том числе цены и наличие номеров) и несут ответственность за ее актуальность и достоверность. Туроператор не гарантирует правильность всех сведений, а также не отвечает за ошибки и неточности в предоставленной ему информации.</w:t>
      </w:r>
    </w:p>
    <w:p w:rsidR="002C61E6" w:rsidRPr="009936CD" w:rsidRDefault="002C61E6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9936CD" w:rsidRPr="009936CD" w:rsidRDefault="009936CD" w:rsidP="009936CD">
      <w:pPr>
        <w:shd w:val="clear" w:color="auto" w:fill="FFFFFF"/>
        <w:spacing w:after="0" w:line="384" w:lineRule="atLeast"/>
        <w:ind w:firstLine="142"/>
        <w:jc w:val="both"/>
        <w:outlineLvl w:val="2"/>
        <w:rPr>
          <w:rFonts w:ascii="inherit" w:eastAsia="Times New Roman" w:hAnsi="inherit" w:cs="Times New Roman"/>
          <w:b/>
          <w:bCs/>
          <w:caps/>
          <w:color w:val="000000"/>
          <w:sz w:val="29"/>
          <w:szCs w:val="29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000000"/>
          <w:sz w:val="29"/>
          <w:szCs w:val="29"/>
          <w:lang w:eastAsia="ru-RU"/>
        </w:rPr>
        <w:t>РЕШЕНИЕ СПОРОВ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возникновения претензий к качеству оказываемых услуг, Клиент должен обратиться к представителю поставщика услуг для устранения недостатков оказания услуг.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Споры по исполнению настоящего договора, возникшие по инициативе Клиента, подлежат рассмотрению с соблюдением претензионного порядка. Претензия в письменном виде подлежит направлению по почтовому адресу Туроператора. Срок ответа на претензию 10 рабочих дней с момента получения претензии Туроператором. Стороны будут прилагать все усилия с целью достижения согласия по спорным вопросам путем переговоров с учетом условий данной Оферты.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всем остальным вопросам, не предусмотренным в настоящей Оферте, Стороны руководствуются действующим законодательством</w:t>
      </w:r>
    </w:p>
    <w:p w:rsidR="009936CD" w:rsidRPr="009936CD" w:rsidRDefault="009936CD" w:rsidP="009936CD">
      <w:pPr>
        <w:shd w:val="clear" w:color="auto" w:fill="FFFFFF"/>
        <w:spacing w:after="0" w:line="384" w:lineRule="atLeast"/>
        <w:ind w:firstLine="142"/>
        <w:jc w:val="both"/>
        <w:outlineLvl w:val="2"/>
        <w:rPr>
          <w:rFonts w:ascii="inherit" w:eastAsia="Times New Roman" w:hAnsi="inherit" w:cs="Times New Roman"/>
          <w:b/>
          <w:bCs/>
          <w:caps/>
          <w:color w:val="000000"/>
          <w:sz w:val="29"/>
          <w:szCs w:val="29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212121"/>
          <w:sz w:val="20"/>
          <w:szCs w:val="20"/>
          <w:lang w:eastAsia="ru-RU"/>
        </w:rPr>
        <w:t>ФОРС-МАЖОРНЫЕ ОБСТОЯТЕЛЬСТВА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Туроператор или Клиент освобождаются от ответственности за полное или частичное неисполнение своих обязательств, если неисполнение является следствием форс-мажорных обстоятельств как: война или военные действия, землетрясение, наводнение, пожар и другие стихийные бедствия, что возникли независимо от воли Продавца и/или </w:t>
      </w:r>
      <w:r w:rsidRPr="009936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Покупателя после заключения настоящего договора. Сторона, которая не может выполнить свои обязательства, незамедлительно уведомляет об этом другую Сторону. 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outlineLvl w:val="2"/>
        <w:rPr>
          <w:rFonts w:ascii="inherit" w:eastAsia="Times New Roman" w:hAnsi="inherit" w:cs="Times New Roman"/>
          <w:b/>
          <w:bCs/>
          <w:caps/>
          <w:color w:val="000000"/>
          <w:sz w:val="29"/>
          <w:szCs w:val="29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ОСОБЫЕ УСЛОВИЯ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t>Вопросы, касающиеся выполнения перевозок, решаются в соответствии со специальными правилами, предусмотренными законодательством Украины, правилами перевозчика. Ответственность несет исключительно перевозчик и все адресованные Туроператору претензии, касающиеся условий перевозки, будут переданы для рассмотрения соответствующем перевозчику.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t>Туроператор не несет ответственности за любые неудобства, причиненные Клиенту в связи с проведением строительных, ремонтных и восстановительных работ на автодорогах</w:t>
      </w:r>
      <w:r w:rsidRPr="009936C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t>Клиент подписанием настоящего Договора подтверждает, что до заключения настоящего Договора ему в полном объеме была предоставлена вся необходимая, достоверная и доступная информация, предоставление которой требуется действующим законодательством Украины.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t>В случае, если Договор заключается Клиентом также в интересах членов его семьи, других лиц, все права и обязанности Клиента, другие условия настоящего Договора распространяются также и на таких лиц.</w:t>
      </w:r>
    </w:p>
    <w:p w:rsidR="009936CD" w:rsidRPr="009936CD" w:rsidRDefault="009936CD" w:rsidP="009936CD">
      <w:pPr>
        <w:shd w:val="clear" w:color="auto" w:fill="FFFFFF"/>
        <w:spacing w:after="0" w:line="384" w:lineRule="atLeast"/>
        <w:outlineLvl w:val="2"/>
        <w:rPr>
          <w:rFonts w:ascii="inherit" w:eastAsia="Times New Roman" w:hAnsi="inherit" w:cs="Times New Roman"/>
          <w:b/>
          <w:bCs/>
          <w:caps/>
          <w:color w:val="000000"/>
          <w:sz w:val="29"/>
          <w:szCs w:val="29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СРОК ДЕЙСТВИЯ ДОГОВОРА-ОФЕРТЫ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936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Договор вступает в силу</w:t>
      </w:r>
      <w:r w:rsidRPr="009936CD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 </w:t>
      </w:r>
      <w:r w:rsidRPr="009936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момента его заключения (акцепта оферты) и действует до даты окончания оказываемой услуги.</w:t>
      </w:r>
    </w:p>
    <w:p w:rsidR="009936CD" w:rsidRPr="009936CD" w:rsidRDefault="009936CD" w:rsidP="009936CD">
      <w:pPr>
        <w:shd w:val="clear" w:color="auto" w:fill="FFFFFF"/>
        <w:spacing w:after="0" w:line="240" w:lineRule="auto"/>
        <w:ind w:firstLine="142"/>
        <w:jc w:val="both"/>
        <w:outlineLvl w:val="2"/>
        <w:rPr>
          <w:rFonts w:ascii="inherit" w:eastAsia="Times New Roman" w:hAnsi="inherit" w:cs="Times New Roman"/>
          <w:b/>
          <w:bCs/>
          <w:caps/>
          <w:color w:val="000000"/>
          <w:sz w:val="29"/>
          <w:szCs w:val="29"/>
          <w:lang w:eastAsia="ru-RU"/>
        </w:rPr>
      </w:pPr>
      <w:r w:rsidRPr="009936CD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ru-RU"/>
        </w:rPr>
        <w:t>РЕКВИЗИТЫ И АДРЕС</w:t>
      </w:r>
    </w:p>
    <w:p w:rsidR="001C4A48" w:rsidRDefault="001C4A48" w:rsidP="001C4A48">
      <w:r>
        <w:t>ООО «Компания «НОКС-фильм»</w:t>
      </w:r>
    </w:p>
    <w:p w:rsidR="001C4A48" w:rsidRDefault="001C4A48" w:rsidP="001C4A48">
      <w:r>
        <w:t xml:space="preserve">Фактический адрес: 04071 Украина, </w:t>
      </w:r>
      <w:proofErr w:type="spellStart"/>
      <w:r>
        <w:t>г.Киев</w:t>
      </w:r>
      <w:proofErr w:type="spellEnd"/>
      <w:r>
        <w:t xml:space="preserve">, </w:t>
      </w:r>
      <w:proofErr w:type="spellStart"/>
      <w:r>
        <w:t>ул.Константиновская</w:t>
      </w:r>
      <w:proofErr w:type="spellEnd"/>
      <w:r>
        <w:t xml:space="preserve"> 20/14</w:t>
      </w:r>
    </w:p>
    <w:p w:rsidR="001C4A48" w:rsidRDefault="001C4A48" w:rsidP="001C4A48">
      <w:r>
        <w:t xml:space="preserve">Юридический адрес: 01103 Украина, </w:t>
      </w:r>
      <w:proofErr w:type="spellStart"/>
      <w:r>
        <w:t>г.Киев</w:t>
      </w:r>
      <w:proofErr w:type="spellEnd"/>
      <w:r>
        <w:t xml:space="preserve">, ул. Профессора </w:t>
      </w:r>
      <w:proofErr w:type="spellStart"/>
      <w:r>
        <w:t>Подвысоцкого</w:t>
      </w:r>
      <w:proofErr w:type="spellEnd"/>
      <w:r>
        <w:t xml:space="preserve"> 5А</w:t>
      </w:r>
    </w:p>
    <w:p w:rsidR="001C4A48" w:rsidRDefault="001C4A48" w:rsidP="001C4A48">
      <w:r>
        <w:t>Телефоны:</w:t>
      </w:r>
    </w:p>
    <w:p w:rsidR="001C4A48" w:rsidRDefault="001C4A48" w:rsidP="001C4A48">
      <w:r>
        <w:t>(044) 490 62 69</w:t>
      </w:r>
    </w:p>
    <w:p w:rsidR="001C4A48" w:rsidRDefault="000C06AF" w:rsidP="001C4A48">
      <w:r>
        <w:t xml:space="preserve"> </w:t>
      </w:r>
      <w:r w:rsidR="001C4A48">
        <w:t>(067) 678 98 94</w:t>
      </w:r>
    </w:p>
    <w:p w:rsidR="001C4A48" w:rsidRDefault="001C4A48" w:rsidP="001C4A48">
      <w:r>
        <w:t xml:space="preserve">(050) 411 88 35 </w:t>
      </w:r>
    </w:p>
    <w:p w:rsidR="001C4A48" w:rsidRDefault="00794C8A" w:rsidP="001C4A48">
      <w:pPr>
        <w:rPr>
          <w:rStyle w:val="a4"/>
        </w:rPr>
      </w:pPr>
      <w:hyperlink r:id="rId13" w:history="1">
        <w:r w:rsidR="001C4A48" w:rsidRPr="00F20403">
          <w:rPr>
            <w:rStyle w:val="a4"/>
          </w:rPr>
          <w:t>www.noksfilm.com.ua</w:t>
        </w:r>
      </w:hyperlink>
    </w:p>
    <w:p w:rsidR="001C4A48" w:rsidRDefault="001C4A48" w:rsidP="001C4A48">
      <w:pPr>
        <w:rPr>
          <w:rStyle w:val="a4"/>
          <w:lang w:val="en-US"/>
        </w:rPr>
      </w:pPr>
      <w:r>
        <w:rPr>
          <w:rStyle w:val="a4"/>
          <w:lang w:val="en-US"/>
        </w:rPr>
        <w:t xml:space="preserve">E-mail: </w:t>
      </w:r>
      <w:hyperlink r:id="rId14" w:history="1">
        <w:r w:rsidRPr="000955C9">
          <w:rPr>
            <w:rStyle w:val="a4"/>
            <w:lang w:val="en-US"/>
          </w:rPr>
          <w:t>noks@noksfilm.kiev.ua</w:t>
        </w:r>
      </w:hyperlink>
    </w:p>
    <w:p w:rsidR="001C4A48" w:rsidRPr="001C4A48" w:rsidRDefault="001C4A48" w:rsidP="001C4A48">
      <w:pPr>
        <w:ind w:firstLine="708"/>
        <w:rPr>
          <w:rStyle w:val="a4"/>
          <w:lang w:val="en-US"/>
        </w:rPr>
      </w:pPr>
      <w:r w:rsidRPr="001C4A48">
        <w:rPr>
          <w:rStyle w:val="a4"/>
          <w:lang w:val="en-US"/>
        </w:rPr>
        <w:t xml:space="preserve"> </w:t>
      </w:r>
      <w:hyperlink r:id="rId15" w:history="1">
        <w:r w:rsidRPr="000955C9">
          <w:rPr>
            <w:rStyle w:val="a4"/>
            <w:lang w:val="en-US"/>
          </w:rPr>
          <w:t>sale</w:t>
        </w:r>
        <w:r w:rsidRPr="001C4A48">
          <w:rPr>
            <w:rStyle w:val="a4"/>
            <w:lang w:val="en-US"/>
          </w:rPr>
          <w:t>@</w:t>
        </w:r>
        <w:r w:rsidRPr="000955C9">
          <w:rPr>
            <w:rStyle w:val="a4"/>
            <w:lang w:val="en-US"/>
          </w:rPr>
          <w:t>noksfilm</w:t>
        </w:r>
        <w:r w:rsidRPr="001C4A48">
          <w:rPr>
            <w:rStyle w:val="a4"/>
            <w:lang w:val="en-US"/>
          </w:rPr>
          <w:t>.</w:t>
        </w:r>
        <w:r w:rsidRPr="000955C9">
          <w:rPr>
            <w:rStyle w:val="a4"/>
            <w:lang w:val="en-US"/>
          </w:rPr>
          <w:t>kiev</w:t>
        </w:r>
        <w:r w:rsidRPr="001C4A48">
          <w:rPr>
            <w:rStyle w:val="a4"/>
            <w:lang w:val="en-US"/>
          </w:rPr>
          <w:t>.</w:t>
        </w:r>
        <w:r w:rsidRPr="000955C9">
          <w:rPr>
            <w:rStyle w:val="a4"/>
            <w:lang w:val="en-US"/>
          </w:rPr>
          <w:t>ua</w:t>
        </w:r>
      </w:hyperlink>
    </w:p>
    <w:p w:rsidR="001C4A48" w:rsidRPr="001C4A48" w:rsidRDefault="001C4A48" w:rsidP="001C4A48">
      <w:pPr>
        <w:ind w:firstLine="708"/>
        <w:rPr>
          <w:lang w:val="en-US"/>
        </w:rPr>
      </w:pPr>
      <w:r>
        <w:rPr>
          <w:rStyle w:val="a4"/>
          <w:lang w:val="en-US"/>
        </w:rPr>
        <w:t>oksana</w:t>
      </w:r>
      <w:r w:rsidRPr="001C4A48">
        <w:rPr>
          <w:rStyle w:val="a4"/>
          <w:lang w:val="en-US"/>
        </w:rPr>
        <w:t>@</w:t>
      </w:r>
      <w:r>
        <w:rPr>
          <w:rStyle w:val="a4"/>
          <w:lang w:val="en-US"/>
        </w:rPr>
        <w:t>noksfilm</w:t>
      </w:r>
      <w:r w:rsidRPr="001C4A48">
        <w:rPr>
          <w:rStyle w:val="a4"/>
          <w:lang w:val="en-US"/>
        </w:rPr>
        <w:t>.</w:t>
      </w:r>
      <w:r>
        <w:rPr>
          <w:rStyle w:val="a4"/>
          <w:lang w:val="en-US"/>
        </w:rPr>
        <w:t>kiev.ua</w:t>
      </w:r>
      <w:r w:rsidRPr="001C4A48">
        <w:rPr>
          <w:rStyle w:val="a4"/>
          <w:lang w:val="en-US"/>
        </w:rPr>
        <w:t xml:space="preserve"> </w:t>
      </w:r>
    </w:p>
    <w:p w:rsidR="001C4A48" w:rsidRPr="00D3716B" w:rsidRDefault="001C4A48" w:rsidP="001C4A48">
      <w:pPr>
        <w:pStyle w:val="2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color w:val="212121"/>
          <w:sz w:val="52"/>
          <w:szCs w:val="52"/>
        </w:rPr>
      </w:pPr>
      <w:r w:rsidRPr="00D3716B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Р/c № </w:t>
      </w:r>
      <w:r w:rsidRPr="00D3716B">
        <w:rPr>
          <w:rStyle w:val="a6"/>
          <w:rFonts w:asciiTheme="minorHAnsi" w:hAnsiTheme="minorHAnsi" w:cstheme="minorHAnsi"/>
          <w:b w:val="0"/>
          <w:sz w:val="24"/>
          <w:szCs w:val="24"/>
        </w:rPr>
        <w:t>UA463807750000026001056129580</w:t>
      </w:r>
    </w:p>
    <w:p w:rsidR="001C4A48" w:rsidRDefault="001C4A48" w:rsidP="001C4A48">
      <w:pPr>
        <w:rPr>
          <w:sz w:val="24"/>
          <w:szCs w:val="24"/>
          <w:lang w:val="uk-UA"/>
        </w:rPr>
      </w:pPr>
      <w:proofErr w:type="spellStart"/>
      <w:r w:rsidRPr="00D3716B">
        <w:rPr>
          <w:sz w:val="24"/>
          <w:szCs w:val="24"/>
          <w:lang w:val="uk-UA"/>
        </w:rPr>
        <w:t>Филиал</w:t>
      </w:r>
      <w:proofErr w:type="spellEnd"/>
      <w:r w:rsidRPr="00D3716B">
        <w:rPr>
          <w:sz w:val="24"/>
          <w:szCs w:val="24"/>
          <w:lang w:val="uk-UA"/>
        </w:rPr>
        <w:t xml:space="preserve"> "</w:t>
      </w:r>
      <w:proofErr w:type="spellStart"/>
      <w:r w:rsidRPr="00D3716B">
        <w:rPr>
          <w:sz w:val="24"/>
          <w:szCs w:val="24"/>
          <w:lang w:val="uk-UA"/>
        </w:rPr>
        <w:t>КиевСити</w:t>
      </w:r>
      <w:proofErr w:type="spellEnd"/>
      <w:r w:rsidRPr="00D3716B">
        <w:rPr>
          <w:sz w:val="24"/>
          <w:szCs w:val="24"/>
          <w:lang w:val="uk-UA"/>
        </w:rPr>
        <w:t>"</w:t>
      </w:r>
      <w:r w:rsidRPr="00D371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Приватбанк</w:t>
      </w:r>
      <w:proofErr w:type="spellEnd"/>
      <w:r>
        <w:rPr>
          <w:sz w:val="24"/>
          <w:szCs w:val="24"/>
        </w:rPr>
        <w:t xml:space="preserve"> </w:t>
      </w:r>
      <w:r w:rsidRPr="00D3716B">
        <w:rPr>
          <w:sz w:val="24"/>
          <w:szCs w:val="24"/>
          <w:lang w:val="uk-UA"/>
        </w:rPr>
        <w:t xml:space="preserve">, МФО 380775, </w:t>
      </w:r>
    </w:p>
    <w:p w:rsidR="001C4A48" w:rsidRDefault="001C4A48" w:rsidP="001C4A48">
      <w:pPr>
        <w:rPr>
          <w:sz w:val="24"/>
          <w:szCs w:val="24"/>
          <w:lang w:val="uk-UA"/>
        </w:rPr>
      </w:pPr>
      <w:r w:rsidRPr="00D3716B">
        <w:rPr>
          <w:sz w:val="24"/>
          <w:szCs w:val="24"/>
          <w:lang w:val="uk-UA"/>
        </w:rPr>
        <w:t>код ОКПО 16309065</w:t>
      </w:r>
    </w:p>
    <w:p w:rsidR="00936D27" w:rsidRDefault="001C4A48" w:rsidP="001C4A48">
      <w:pPr>
        <w:rPr>
          <w:sz w:val="24"/>
        </w:rPr>
      </w:pPr>
      <w:r w:rsidRPr="00D3716B">
        <w:rPr>
          <w:sz w:val="24"/>
        </w:rPr>
        <w:t>Лицензия на Туроператорскую деятельность ООО «Компания «НОКС-фильм»: серия АГ № 580891 выдана 16 марта 2012 года</w:t>
      </w:r>
    </w:p>
    <w:p w:rsidR="000C06AF" w:rsidRDefault="000C06AF" w:rsidP="001C4A48">
      <w:pPr>
        <w:rPr>
          <w:sz w:val="24"/>
        </w:rPr>
      </w:pPr>
    </w:p>
    <w:p w:rsidR="000C06AF" w:rsidRDefault="000C06AF" w:rsidP="001C4A48">
      <w:r>
        <w:rPr>
          <w:sz w:val="24"/>
        </w:rPr>
        <w:t>ООО «Компания «НОКС-</w:t>
      </w:r>
      <w:proofErr w:type="gramStart"/>
      <w:r>
        <w:rPr>
          <w:sz w:val="24"/>
        </w:rPr>
        <w:t>фильм»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02.02.2020</w:t>
      </w:r>
    </w:p>
    <w:sectPr w:rsidR="000C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CD"/>
    <w:rsid w:val="00005037"/>
    <w:rsid w:val="00010515"/>
    <w:rsid w:val="00012C39"/>
    <w:rsid w:val="0001334E"/>
    <w:rsid w:val="00020ABA"/>
    <w:rsid w:val="00022479"/>
    <w:rsid w:val="00031A95"/>
    <w:rsid w:val="00035978"/>
    <w:rsid w:val="000604C4"/>
    <w:rsid w:val="00062A6F"/>
    <w:rsid w:val="000674BF"/>
    <w:rsid w:val="000675F9"/>
    <w:rsid w:val="00072C52"/>
    <w:rsid w:val="000A5068"/>
    <w:rsid w:val="000A6619"/>
    <w:rsid w:val="000A6B8C"/>
    <w:rsid w:val="000C06AF"/>
    <w:rsid w:val="000C258D"/>
    <w:rsid w:val="000C601A"/>
    <w:rsid w:val="000C641C"/>
    <w:rsid w:val="000D73A6"/>
    <w:rsid w:val="000E368F"/>
    <w:rsid w:val="000F6888"/>
    <w:rsid w:val="00116670"/>
    <w:rsid w:val="00117E6E"/>
    <w:rsid w:val="001216BD"/>
    <w:rsid w:val="001405A7"/>
    <w:rsid w:val="001479F3"/>
    <w:rsid w:val="00151E80"/>
    <w:rsid w:val="001608F3"/>
    <w:rsid w:val="00161384"/>
    <w:rsid w:val="0016346A"/>
    <w:rsid w:val="00176AF2"/>
    <w:rsid w:val="00187913"/>
    <w:rsid w:val="00190B97"/>
    <w:rsid w:val="0019158F"/>
    <w:rsid w:val="001A073C"/>
    <w:rsid w:val="001B6C18"/>
    <w:rsid w:val="001C4A48"/>
    <w:rsid w:val="001C6DE1"/>
    <w:rsid w:val="001D1A2D"/>
    <w:rsid w:val="001E1A25"/>
    <w:rsid w:val="001E3923"/>
    <w:rsid w:val="001E5E8A"/>
    <w:rsid w:val="001E7B52"/>
    <w:rsid w:val="001F2AEC"/>
    <w:rsid w:val="001F3724"/>
    <w:rsid w:val="001F65DE"/>
    <w:rsid w:val="00203422"/>
    <w:rsid w:val="00216746"/>
    <w:rsid w:val="002227EF"/>
    <w:rsid w:val="00222952"/>
    <w:rsid w:val="00223379"/>
    <w:rsid w:val="00231AB4"/>
    <w:rsid w:val="00235E3D"/>
    <w:rsid w:val="00240AAD"/>
    <w:rsid w:val="00242C88"/>
    <w:rsid w:val="0027020D"/>
    <w:rsid w:val="00275E43"/>
    <w:rsid w:val="00293FB5"/>
    <w:rsid w:val="00296ACB"/>
    <w:rsid w:val="002B1BE2"/>
    <w:rsid w:val="002B79FD"/>
    <w:rsid w:val="002C5C44"/>
    <w:rsid w:val="002C5DB5"/>
    <w:rsid w:val="002C61E6"/>
    <w:rsid w:val="002C6564"/>
    <w:rsid w:val="002C6E78"/>
    <w:rsid w:val="002D69E4"/>
    <w:rsid w:val="002E033B"/>
    <w:rsid w:val="002E661B"/>
    <w:rsid w:val="002F55BF"/>
    <w:rsid w:val="002F5C2C"/>
    <w:rsid w:val="002F6E32"/>
    <w:rsid w:val="003027B1"/>
    <w:rsid w:val="00307276"/>
    <w:rsid w:val="0031024D"/>
    <w:rsid w:val="003131C3"/>
    <w:rsid w:val="00315431"/>
    <w:rsid w:val="00325958"/>
    <w:rsid w:val="0033220D"/>
    <w:rsid w:val="00334AB7"/>
    <w:rsid w:val="00334C2D"/>
    <w:rsid w:val="00335BB7"/>
    <w:rsid w:val="00337C93"/>
    <w:rsid w:val="00343D85"/>
    <w:rsid w:val="003470A4"/>
    <w:rsid w:val="003506EC"/>
    <w:rsid w:val="00352397"/>
    <w:rsid w:val="00353E5C"/>
    <w:rsid w:val="00361B28"/>
    <w:rsid w:val="00361F2D"/>
    <w:rsid w:val="00381F40"/>
    <w:rsid w:val="003853C8"/>
    <w:rsid w:val="00385430"/>
    <w:rsid w:val="003854FF"/>
    <w:rsid w:val="00390284"/>
    <w:rsid w:val="00390BD4"/>
    <w:rsid w:val="003A20E7"/>
    <w:rsid w:val="003A30F3"/>
    <w:rsid w:val="003B4156"/>
    <w:rsid w:val="003B5B67"/>
    <w:rsid w:val="003C160A"/>
    <w:rsid w:val="003C3614"/>
    <w:rsid w:val="003C70B1"/>
    <w:rsid w:val="003E3B38"/>
    <w:rsid w:val="003E540D"/>
    <w:rsid w:val="003F00AD"/>
    <w:rsid w:val="003F0E2A"/>
    <w:rsid w:val="003F4006"/>
    <w:rsid w:val="00402320"/>
    <w:rsid w:val="00403455"/>
    <w:rsid w:val="00415854"/>
    <w:rsid w:val="0041742D"/>
    <w:rsid w:val="004229DC"/>
    <w:rsid w:val="0043201C"/>
    <w:rsid w:val="00445869"/>
    <w:rsid w:val="004459F2"/>
    <w:rsid w:val="00447FBF"/>
    <w:rsid w:val="00452B3F"/>
    <w:rsid w:val="004564CE"/>
    <w:rsid w:val="004625AB"/>
    <w:rsid w:val="00471006"/>
    <w:rsid w:val="00474831"/>
    <w:rsid w:val="00474DC0"/>
    <w:rsid w:val="00475838"/>
    <w:rsid w:val="00482772"/>
    <w:rsid w:val="004837F1"/>
    <w:rsid w:val="004A2599"/>
    <w:rsid w:val="004A2CCE"/>
    <w:rsid w:val="004A3D43"/>
    <w:rsid w:val="004A74AD"/>
    <w:rsid w:val="004B3F4F"/>
    <w:rsid w:val="004B5195"/>
    <w:rsid w:val="004C5996"/>
    <w:rsid w:val="004E061D"/>
    <w:rsid w:val="004E27F2"/>
    <w:rsid w:val="004F1676"/>
    <w:rsid w:val="004F4F8A"/>
    <w:rsid w:val="00502CC9"/>
    <w:rsid w:val="00516C16"/>
    <w:rsid w:val="005236C3"/>
    <w:rsid w:val="00526672"/>
    <w:rsid w:val="0052708E"/>
    <w:rsid w:val="005422F5"/>
    <w:rsid w:val="00543682"/>
    <w:rsid w:val="005522C8"/>
    <w:rsid w:val="0055282B"/>
    <w:rsid w:val="00565AF7"/>
    <w:rsid w:val="00570FFC"/>
    <w:rsid w:val="0057185E"/>
    <w:rsid w:val="0057256D"/>
    <w:rsid w:val="005748D2"/>
    <w:rsid w:val="005769A9"/>
    <w:rsid w:val="005850FC"/>
    <w:rsid w:val="005B23C2"/>
    <w:rsid w:val="005C1311"/>
    <w:rsid w:val="005C54B8"/>
    <w:rsid w:val="005C634D"/>
    <w:rsid w:val="005D4B44"/>
    <w:rsid w:val="005D5CFF"/>
    <w:rsid w:val="005E1DE9"/>
    <w:rsid w:val="005E2E7B"/>
    <w:rsid w:val="005E35C9"/>
    <w:rsid w:val="005E49CF"/>
    <w:rsid w:val="005E69B9"/>
    <w:rsid w:val="00602EC0"/>
    <w:rsid w:val="00606B68"/>
    <w:rsid w:val="0061160D"/>
    <w:rsid w:val="00612E9A"/>
    <w:rsid w:val="00615E96"/>
    <w:rsid w:val="00622F91"/>
    <w:rsid w:val="006538A3"/>
    <w:rsid w:val="00670455"/>
    <w:rsid w:val="006752CF"/>
    <w:rsid w:val="00676039"/>
    <w:rsid w:val="00681CC0"/>
    <w:rsid w:val="00682155"/>
    <w:rsid w:val="00682995"/>
    <w:rsid w:val="006953B0"/>
    <w:rsid w:val="006B2165"/>
    <w:rsid w:val="006B2A7C"/>
    <w:rsid w:val="006C0E06"/>
    <w:rsid w:val="006D31E9"/>
    <w:rsid w:val="006D5EB4"/>
    <w:rsid w:val="006E0120"/>
    <w:rsid w:val="006E0BBC"/>
    <w:rsid w:val="006E5BA5"/>
    <w:rsid w:val="006F26DC"/>
    <w:rsid w:val="006F5E4C"/>
    <w:rsid w:val="0070491B"/>
    <w:rsid w:val="007077A7"/>
    <w:rsid w:val="0071113D"/>
    <w:rsid w:val="0071183A"/>
    <w:rsid w:val="0071235E"/>
    <w:rsid w:val="007131E5"/>
    <w:rsid w:val="007135BE"/>
    <w:rsid w:val="007332BB"/>
    <w:rsid w:val="00737B33"/>
    <w:rsid w:val="007460A4"/>
    <w:rsid w:val="0075294E"/>
    <w:rsid w:val="007578F0"/>
    <w:rsid w:val="0076121B"/>
    <w:rsid w:val="007632D7"/>
    <w:rsid w:val="007763AF"/>
    <w:rsid w:val="007866A6"/>
    <w:rsid w:val="00792EB1"/>
    <w:rsid w:val="00794C8A"/>
    <w:rsid w:val="007A7128"/>
    <w:rsid w:val="007C1AD7"/>
    <w:rsid w:val="007C6E9E"/>
    <w:rsid w:val="007D4E2D"/>
    <w:rsid w:val="007D53E7"/>
    <w:rsid w:val="007E2EAD"/>
    <w:rsid w:val="007F02AA"/>
    <w:rsid w:val="007F5D8B"/>
    <w:rsid w:val="007F678E"/>
    <w:rsid w:val="00801816"/>
    <w:rsid w:val="008074C9"/>
    <w:rsid w:val="00810542"/>
    <w:rsid w:val="00811D2A"/>
    <w:rsid w:val="00823E2A"/>
    <w:rsid w:val="0082486D"/>
    <w:rsid w:val="00833511"/>
    <w:rsid w:val="0084688E"/>
    <w:rsid w:val="008542BF"/>
    <w:rsid w:val="0085775D"/>
    <w:rsid w:val="00860F5F"/>
    <w:rsid w:val="00876665"/>
    <w:rsid w:val="00883827"/>
    <w:rsid w:val="00886AFD"/>
    <w:rsid w:val="00891C72"/>
    <w:rsid w:val="00892A1D"/>
    <w:rsid w:val="008A334F"/>
    <w:rsid w:val="008A3538"/>
    <w:rsid w:val="008A7D83"/>
    <w:rsid w:val="008B01E8"/>
    <w:rsid w:val="008B242B"/>
    <w:rsid w:val="008C0E68"/>
    <w:rsid w:val="008C2ADE"/>
    <w:rsid w:val="008C478B"/>
    <w:rsid w:val="008C7512"/>
    <w:rsid w:val="008E1F77"/>
    <w:rsid w:val="008E2D65"/>
    <w:rsid w:val="008F09B0"/>
    <w:rsid w:val="008F5A10"/>
    <w:rsid w:val="008F6BA4"/>
    <w:rsid w:val="008F789F"/>
    <w:rsid w:val="00901DAB"/>
    <w:rsid w:val="00907159"/>
    <w:rsid w:val="00913E7B"/>
    <w:rsid w:val="009162C3"/>
    <w:rsid w:val="00917177"/>
    <w:rsid w:val="00917669"/>
    <w:rsid w:val="00922BCF"/>
    <w:rsid w:val="00930245"/>
    <w:rsid w:val="00936D27"/>
    <w:rsid w:val="00943054"/>
    <w:rsid w:val="0094317E"/>
    <w:rsid w:val="00951586"/>
    <w:rsid w:val="0095163B"/>
    <w:rsid w:val="009561AC"/>
    <w:rsid w:val="00956361"/>
    <w:rsid w:val="00966BC2"/>
    <w:rsid w:val="00966E01"/>
    <w:rsid w:val="00966EA0"/>
    <w:rsid w:val="00967192"/>
    <w:rsid w:val="0097000A"/>
    <w:rsid w:val="00975821"/>
    <w:rsid w:val="009868D3"/>
    <w:rsid w:val="009936CD"/>
    <w:rsid w:val="009A0D31"/>
    <w:rsid w:val="009A23D1"/>
    <w:rsid w:val="009A4CBA"/>
    <w:rsid w:val="009A5B6F"/>
    <w:rsid w:val="009A783B"/>
    <w:rsid w:val="009B2C1F"/>
    <w:rsid w:val="009B69CA"/>
    <w:rsid w:val="009D2DA7"/>
    <w:rsid w:val="009E3265"/>
    <w:rsid w:val="009E6E99"/>
    <w:rsid w:val="009F1EAA"/>
    <w:rsid w:val="009F71AE"/>
    <w:rsid w:val="00A01FEF"/>
    <w:rsid w:val="00A0244B"/>
    <w:rsid w:val="00A034BD"/>
    <w:rsid w:val="00A04459"/>
    <w:rsid w:val="00A107B3"/>
    <w:rsid w:val="00A14D96"/>
    <w:rsid w:val="00A14DD2"/>
    <w:rsid w:val="00A158E5"/>
    <w:rsid w:val="00A230EC"/>
    <w:rsid w:val="00A23289"/>
    <w:rsid w:val="00A46F4B"/>
    <w:rsid w:val="00A50240"/>
    <w:rsid w:val="00A50A43"/>
    <w:rsid w:val="00A53837"/>
    <w:rsid w:val="00A61358"/>
    <w:rsid w:val="00A71A78"/>
    <w:rsid w:val="00A84CF9"/>
    <w:rsid w:val="00A869A0"/>
    <w:rsid w:val="00AA1B79"/>
    <w:rsid w:val="00AA4304"/>
    <w:rsid w:val="00AA6334"/>
    <w:rsid w:val="00AA7427"/>
    <w:rsid w:val="00AB73BA"/>
    <w:rsid w:val="00AC0D80"/>
    <w:rsid w:val="00AE0ACA"/>
    <w:rsid w:val="00AE3D07"/>
    <w:rsid w:val="00AE7517"/>
    <w:rsid w:val="00AF69C3"/>
    <w:rsid w:val="00B0556B"/>
    <w:rsid w:val="00B07BEE"/>
    <w:rsid w:val="00B154E1"/>
    <w:rsid w:val="00B259AA"/>
    <w:rsid w:val="00B4631C"/>
    <w:rsid w:val="00B53C1D"/>
    <w:rsid w:val="00B5440A"/>
    <w:rsid w:val="00B65063"/>
    <w:rsid w:val="00B66469"/>
    <w:rsid w:val="00B67CF3"/>
    <w:rsid w:val="00B74A0B"/>
    <w:rsid w:val="00B809B7"/>
    <w:rsid w:val="00B86421"/>
    <w:rsid w:val="00B90D3D"/>
    <w:rsid w:val="00B919FF"/>
    <w:rsid w:val="00B94D72"/>
    <w:rsid w:val="00BA0DDC"/>
    <w:rsid w:val="00BA3530"/>
    <w:rsid w:val="00BA7D73"/>
    <w:rsid w:val="00BB1BBD"/>
    <w:rsid w:val="00BC09A4"/>
    <w:rsid w:val="00BC353D"/>
    <w:rsid w:val="00BD010E"/>
    <w:rsid w:val="00BD0813"/>
    <w:rsid w:val="00BD0D05"/>
    <w:rsid w:val="00BD1B85"/>
    <w:rsid w:val="00BD56FC"/>
    <w:rsid w:val="00BE34C1"/>
    <w:rsid w:val="00BE5ECC"/>
    <w:rsid w:val="00BF2D78"/>
    <w:rsid w:val="00BF4B06"/>
    <w:rsid w:val="00BF5B4D"/>
    <w:rsid w:val="00BF7B08"/>
    <w:rsid w:val="00C03251"/>
    <w:rsid w:val="00C071C7"/>
    <w:rsid w:val="00C11F6C"/>
    <w:rsid w:val="00C2078C"/>
    <w:rsid w:val="00C23FE8"/>
    <w:rsid w:val="00C3222A"/>
    <w:rsid w:val="00C422FB"/>
    <w:rsid w:val="00C50DDC"/>
    <w:rsid w:val="00C65262"/>
    <w:rsid w:val="00C74883"/>
    <w:rsid w:val="00C777D2"/>
    <w:rsid w:val="00C81A3A"/>
    <w:rsid w:val="00C94894"/>
    <w:rsid w:val="00CA208D"/>
    <w:rsid w:val="00CB2041"/>
    <w:rsid w:val="00CB6499"/>
    <w:rsid w:val="00CB6D22"/>
    <w:rsid w:val="00CC094A"/>
    <w:rsid w:val="00CC38C9"/>
    <w:rsid w:val="00CC73EC"/>
    <w:rsid w:val="00CE3118"/>
    <w:rsid w:val="00CE5DF2"/>
    <w:rsid w:val="00CF3562"/>
    <w:rsid w:val="00CF57D2"/>
    <w:rsid w:val="00CF708D"/>
    <w:rsid w:val="00D0093D"/>
    <w:rsid w:val="00D01F41"/>
    <w:rsid w:val="00D15096"/>
    <w:rsid w:val="00D30114"/>
    <w:rsid w:val="00D6464F"/>
    <w:rsid w:val="00D67C9A"/>
    <w:rsid w:val="00D71443"/>
    <w:rsid w:val="00D714B2"/>
    <w:rsid w:val="00D75D1C"/>
    <w:rsid w:val="00D824AF"/>
    <w:rsid w:val="00D96C59"/>
    <w:rsid w:val="00DA225C"/>
    <w:rsid w:val="00DA3037"/>
    <w:rsid w:val="00DB0AE0"/>
    <w:rsid w:val="00DB1409"/>
    <w:rsid w:val="00DB2A44"/>
    <w:rsid w:val="00DB55BA"/>
    <w:rsid w:val="00DB6A95"/>
    <w:rsid w:val="00DC2511"/>
    <w:rsid w:val="00DC3001"/>
    <w:rsid w:val="00DD2A65"/>
    <w:rsid w:val="00DF664F"/>
    <w:rsid w:val="00DF6B84"/>
    <w:rsid w:val="00E075C3"/>
    <w:rsid w:val="00E15B6C"/>
    <w:rsid w:val="00E16921"/>
    <w:rsid w:val="00E21378"/>
    <w:rsid w:val="00E379A5"/>
    <w:rsid w:val="00E50998"/>
    <w:rsid w:val="00E67F84"/>
    <w:rsid w:val="00E729A1"/>
    <w:rsid w:val="00E858D4"/>
    <w:rsid w:val="00E90A71"/>
    <w:rsid w:val="00EA2C41"/>
    <w:rsid w:val="00EA658D"/>
    <w:rsid w:val="00EA7E83"/>
    <w:rsid w:val="00EB1701"/>
    <w:rsid w:val="00EC2712"/>
    <w:rsid w:val="00ED28FF"/>
    <w:rsid w:val="00EE0EA7"/>
    <w:rsid w:val="00EE3E56"/>
    <w:rsid w:val="00EE6E0E"/>
    <w:rsid w:val="00EF0039"/>
    <w:rsid w:val="00EF4858"/>
    <w:rsid w:val="00EF75DA"/>
    <w:rsid w:val="00F104DB"/>
    <w:rsid w:val="00F311DE"/>
    <w:rsid w:val="00F3133F"/>
    <w:rsid w:val="00F37049"/>
    <w:rsid w:val="00F4421D"/>
    <w:rsid w:val="00F45CEB"/>
    <w:rsid w:val="00F46F0A"/>
    <w:rsid w:val="00F4787A"/>
    <w:rsid w:val="00F5302C"/>
    <w:rsid w:val="00F53337"/>
    <w:rsid w:val="00F55DA4"/>
    <w:rsid w:val="00F56F33"/>
    <w:rsid w:val="00F61FF7"/>
    <w:rsid w:val="00F64A27"/>
    <w:rsid w:val="00F668C7"/>
    <w:rsid w:val="00F70991"/>
    <w:rsid w:val="00F72262"/>
    <w:rsid w:val="00F75145"/>
    <w:rsid w:val="00F833B0"/>
    <w:rsid w:val="00F862DA"/>
    <w:rsid w:val="00F92BF6"/>
    <w:rsid w:val="00F94878"/>
    <w:rsid w:val="00FA048C"/>
    <w:rsid w:val="00FA4B8B"/>
    <w:rsid w:val="00FC07A4"/>
    <w:rsid w:val="00FC25E7"/>
    <w:rsid w:val="00FC5B02"/>
    <w:rsid w:val="00FC5E52"/>
    <w:rsid w:val="00FC6356"/>
    <w:rsid w:val="00FD4B33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0970-5248-4FBF-B3D4-526B632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36CD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1C4A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1C4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2C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73838389@ukr.net" TargetMode="External"/><Relationship Id="rId13" Type="http://schemas.openxmlformats.org/officeDocument/2006/relationships/hyperlink" Target="http://www.noksfilm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ksfilm.com.ua" TargetMode="External"/><Relationship Id="rId12" Type="http://schemas.openxmlformats.org/officeDocument/2006/relationships/hyperlink" Target="https://noksfilm.com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ksfilm.com.ua" TargetMode="External"/><Relationship Id="rId11" Type="http://schemas.openxmlformats.org/officeDocument/2006/relationships/hyperlink" Target="https://noksfilm.com.ua" TargetMode="External"/><Relationship Id="rId5" Type="http://schemas.openxmlformats.org/officeDocument/2006/relationships/hyperlink" Target="https://noksfilm.com.ua" TargetMode="External"/><Relationship Id="rId15" Type="http://schemas.openxmlformats.org/officeDocument/2006/relationships/hyperlink" Target="mailto:sale@noksfilm.kiev.ua" TargetMode="External"/><Relationship Id="rId10" Type="http://schemas.openxmlformats.org/officeDocument/2006/relationships/hyperlink" Target="mailto:sales@noksfilm.kiev.ua" TargetMode="External"/><Relationship Id="rId4" Type="http://schemas.openxmlformats.org/officeDocument/2006/relationships/hyperlink" Target="https://noksfilm.com.ua" TargetMode="External"/><Relationship Id="rId9" Type="http://schemas.openxmlformats.org/officeDocument/2006/relationships/hyperlink" Target="mailto:oksana@noksfilm.kiev.ua" TargetMode="External"/><Relationship Id="rId14" Type="http://schemas.openxmlformats.org/officeDocument/2006/relationships/hyperlink" Target="mailto:noks@noksfilm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dcterms:created xsi:type="dcterms:W3CDTF">2020-02-03T11:25:00Z</dcterms:created>
  <dcterms:modified xsi:type="dcterms:W3CDTF">2020-02-03T12:23:00Z</dcterms:modified>
</cp:coreProperties>
</file>